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20" w:rsidRPr="00CE6A17" w:rsidRDefault="00153020" w:rsidP="001530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Уведомление</w:t>
      </w:r>
    </w:p>
    <w:p w:rsidR="00153020" w:rsidRPr="00CE6A17" w:rsidRDefault="00153020" w:rsidP="00153020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 xml:space="preserve"> о разработке проекта муниципального нормативного </w:t>
      </w:r>
      <w:r w:rsidRPr="00CE6A17"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153020" w:rsidRDefault="00153020" w:rsidP="009569D6">
      <w:pPr>
        <w:pStyle w:val="a3"/>
        <w:ind w:firstLine="708"/>
        <w:rPr>
          <w:sz w:val="24"/>
          <w:szCs w:val="24"/>
        </w:rPr>
      </w:pPr>
      <w:r w:rsidRPr="00CE6A1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управление экономики Администрации г. Переславля-Залесского </w:t>
      </w:r>
      <w:r w:rsidRPr="00CE6A17">
        <w:rPr>
          <w:sz w:val="24"/>
          <w:szCs w:val="24"/>
        </w:rPr>
        <w:t>(далее - у</w:t>
      </w:r>
      <w:r w:rsidRPr="00CE6A17">
        <w:rPr>
          <w:color w:val="000000"/>
          <w:sz w:val="24"/>
          <w:szCs w:val="24"/>
        </w:rPr>
        <w:t>полномоченный орган</w:t>
      </w:r>
      <w:r w:rsidRPr="00CE6A17">
        <w:rPr>
          <w:sz w:val="24"/>
          <w:szCs w:val="24"/>
        </w:rPr>
        <w:t>) 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153020" w:rsidRPr="00CE6A17" w:rsidRDefault="00153020" w:rsidP="00153020">
      <w:pPr>
        <w:pStyle w:val="a3"/>
        <w:ind w:firstLine="0"/>
        <w:rPr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562"/>
        <w:gridCol w:w="978"/>
        <w:gridCol w:w="3736"/>
      </w:tblGrid>
      <w:tr w:rsidR="00153020" w:rsidRPr="00CE6A17" w:rsidTr="009569D6">
        <w:trPr>
          <w:trHeight w:val="210"/>
        </w:trPr>
        <w:tc>
          <w:tcPr>
            <w:tcW w:w="2224" w:type="dxa"/>
            <w:vMerge w:val="restart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2562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9569D6" w:rsidRDefault="00B74028" w:rsidP="008D71A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Постановление Администрации </w:t>
            </w:r>
          </w:p>
          <w:p w:rsidR="00153020" w:rsidRPr="00CE6A17" w:rsidRDefault="00B74028" w:rsidP="00104B92">
            <w:pPr>
              <w:spacing w:after="0" w:line="240" w:lineRule="auto"/>
              <w:contextualSpacing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Переславля-Залесского</w:t>
            </w:r>
            <w:r w:rsidR="00D81BF7">
              <w:rPr>
                <w:rFonts w:eastAsia="Calibri"/>
                <w:sz w:val="24"/>
                <w:szCs w:val="24"/>
              </w:rPr>
              <w:t xml:space="preserve"> «</w:t>
            </w:r>
            <w:r w:rsidR="00D81BF7" w:rsidRPr="004F79F3">
              <w:rPr>
                <w:rFonts w:ascii="Times New Roman" w:hAnsi="Times New Roman"/>
                <w:kern w:val="36"/>
                <w:sz w:val="24"/>
                <w:szCs w:val="24"/>
              </w:rPr>
              <w:t>О размещении и демонтаже нестационарных объектов на территории</w:t>
            </w:r>
            <w:r w:rsidR="00D81BF7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="00D81BF7" w:rsidRPr="004F79F3">
              <w:rPr>
                <w:rFonts w:ascii="Times New Roman" w:hAnsi="Times New Roman"/>
                <w:kern w:val="36"/>
                <w:sz w:val="24"/>
                <w:szCs w:val="24"/>
              </w:rPr>
              <w:t>городского округа Переславль-Залесский</w:t>
            </w:r>
            <w:r w:rsidR="00D81BF7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="00D81BF7" w:rsidRPr="004F79F3">
              <w:rPr>
                <w:rFonts w:ascii="Times New Roman" w:hAnsi="Times New Roman"/>
                <w:kern w:val="36"/>
                <w:sz w:val="24"/>
                <w:szCs w:val="24"/>
              </w:rPr>
              <w:t>Ярославской области</w:t>
            </w:r>
            <w:r w:rsidR="00104B92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</w:tr>
      <w:tr w:rsidR="00153020" w:rsidRPr="00CE6A17" w:rsidTr="009569D6">
        <w:trPr>
          <w:trHeight w:val="195"/>
        </w:trPr>
        <w:tc>
          <w:tcPr>
            <w:tcW w:w="2224" w:type="dxa"/>
            <w:vMerge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1B6035" w:rsidRDefault="001B6035" w:rsidP="001B6035">
            <w:pPr>
              <w:spacing w:after="150" w:line="240" w:lineRule="auto"/>
              <w:contextualSpacing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Муниципальный нормативный правовой акт устанавливает на территории городского округа Переславль-Залесский:</w:t>
            </w:r>
          </w:p>
          <w:p w:rsidR="00153020" w:rsidRDefault="001B6035" w:rsidP="001B6035">
            <w:pPr>
              <w:spacing w:after="150" w:line="240" w:lineRule="auto"/>
              <w:contextualSpacing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- </w:t>
            </w:r>
            <w:r w:rsidR="0098435E">
              <w:rPr>
                <w:rFonts w:ascii="Times New Roman" w:hAnsi="Times New Roman"/>
                <w:kern w:val="36"/>
                <w:sz w:val="24"/>
                <w:szCs w:val="24"/>
              </w:rPr>
              <w:t>поряд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о</w:t>
            </w:r>
            <w:r w:rsidR="0098435E">
              <w:rPr>
                <w:rFonts w:ascii="Times New Roman" w:hAnsi="Times New Roman"/>
                <w:kern w:val="36"/>
                <w:sz w:val="24"/>
                <w:szCs w:val="24"/>
              </w:rPr>
              <w:t>к</w:t>
            </w:r>
            <w:r w:rsidR="00B74028" w:rsidRPr="00B71C5A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размещении и демонтаж</w:t>
            </w:r>
            <w:r w:rsidR="0098435E">
              <w:rPr>
                <w:rFonts w:ascii="Times New Roman" w:hAnsi="Times New Roman"/>
                <w:kern w:val="36"/>
                <w:sz w:val="24"/>
                <w:szCs w:val="24"/>
              </w:rPr>
              <w:t>а</w:t>
            </w:r>
            <w:r w:rsidR="00B74028" w:rsidRPr="00B71C5A">
              <w:rPr>
                <w:rFonts w:ascii="Times New Roman" w:hAnsi="Times New Roman"/>
                <w:kern w:val="36"/>
                <w:sz w:val="24"/>
                <w:szCs w:val="24"/>
              </w:rPr>
              <w:t xml:space="preserve"> нестационарных </w:t>
            </w:r>
            <w:r w:rsidRPr="00B71C5A">
              <w:rPr>
                <w:rFonts w:ascii="Times New Roman" w:hAnsi="Times New Roman"/>
                <w:kern w:val="36"/>
                <w:sz w:val="24"/>
                <w:szCs w:val="24"/>
              </w:rPr>
              <w:t>объектов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, </w:t>
            </w:r>
          </w:p>
          <w:p w:rsidR="001B6035" w:rsidRPr="00104B92" w:rsidRDefault="001B6035" w:rsidP="00EA0EAE">
            <w:pPr>
              <w:spacing w:after="150" w:line="240" w:lineRule="auto"/>
              <w:contextualSpacing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104B92">
              <w:rPr>
                <w:rFonts w:ascii="Times New Roman" w:hAnsi="Times New Roman"/>
                <w:kern w:val="36"/>
                <w:sz w:val="24"/>
                <w:szCs w:val="24"/>
              </w:rPr>
              <w:t xml:space="preserve">- порядок проведения открытых торгов </w:t>
            </w:r>
            <w:r w:rsidR="00EA0EAE" w:rsidRPr="00104B92">
              <w:rPr>
                <w:rFonts w:ascii="Times New Roman" w:hAnsi="Times New Roman"/>
                <w:kern w:val="36"/>
                <w:sz w:val="24"/>
                <w:szCs w:val="24"/>
              </w:rPr>
              <w:t>на право размещения нестационарных торговых объектов</w:t>
            </w:r>
            <w:r w:rsidR="00104B92" w:rsidRPr="00104B92">
              <w:rPr>
                <w:rFonts w:ascii="Times New Roman" w:hAnsi="Times New Roman"/>
                <w:kern w:val="36"/>
                <w:sz w:val="24"/>
                <w:szCs w:val="24"/>
              </w:rPr>
              <w:t>;</w:t>
            </w:r>
          </w:p>
          <w:p w:rsidR="00104B92" w:rsidRPr="00CE6A17" w:rsidRDefault="00104B92" w:rsidP="00104B92">
            <w:pPr>
              <w:spacing w:after="150" w:line="240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104B92">
              <w:rPr>
                <w:rFonts w:ascii="Times New Roman" w:hAnsi="Times New Roman"/>
                <w:kern w:val="36"/>
                <w:sz w:val="24"/>
                <w:szCs w:val="24"/>
              </w:rPr>
              <w:t>-архитектурные решения внешнего вида нестационарных торговых объектов.</w:t>
            </w:r>
          </w:p>
        </w:tc>
      </w:tr>
      <w:tr w:rsidR="00153020" w:rsidRPr="00CE6A17" w:rsidTr="009569D6">
        <w:trPr>
          <w:trHeight w:val="210"/>
        </w:trPr>
        <w:tc>
          <w:tcPr>
            <w:tcW w:w="2224" w:type="dxa"/>
            <w:vMerge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6C7258" w:rsidRPr="006C7258" w:rsidRDefault="00B74028" w:rsidP="006C7258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6C7258">
              <w:rPr>
                <w:rFonts w:eastAsia="Calibri"/>
                <w:sz w:val="24"/>
                <w:szCs w:val="24"/>
              </w:rPr>
              <w:t>01.</w:t>
            </w:r>
            <w:r w:rsidR="00526863">
              <w:rPr>
                <w:rFonts w:eastAsia="Calibri"/>
                <w:sz w:val="24"/>
                <w:szCs w:val="24"/>
              </w:rPr>
              <w:t>1</w:t>
            </w:r>
            <w:r w:rsidRPr="006C7258">
              <w:rPr>
                <w:rFonts w:eastAsia="Calibri"/>
                <w:sz w:val="24"/>
                <w:szCs w:val="24"/>
              </w:rPr>
              <w:t xml:space="preserve">0.2017 года </w:t>
            </w:r>
            <w:r w:rsidR="006C7258" w:rsidRPr="006C7258">
              <w:rPr>
                <w:rFonts w:eastAsia="Calibri"/>
                <w:sz w:val="24"/>
                <w:szCs w:val="24"/>
              </w:rPr>
              <w:t>– планируемый срок вступления в силу постановления;</w:t>
            </w:r>
          </w:p>
          <w:p w:rsidR="00B74028" w:rsidRPr="006C7258" w:rsidRDefault="00B74028" w:rsidP="00B7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7258">
              <w:rPr>
                <w:rFonts w:ascii="Times New Roman" w:eastAsia="Calibri" w:hAnsi="Times New Roman"/>
                <w:sz w:val="24"/>
                <w:szCs w:val="24"/>
              </w:rPr>
              <w:t xml:space="preserve">переходный период с </w:t>
            </w:r>
            <w:r w:rsidR="008A2521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6C725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52686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6C7258">
              <w:rPr>
                <w:rFonts w:ascii="Times New Roman" w:eastAsia="Calibri" w:hAnsi="Times New Roman"/>
                <w:sz w:val="24"/>
                <w:szCs w:val="24"/>
              </w:rPr>
              <w:t>0.2017 по 15.</w:t>
            </w:r>
            <w:r w:rsidR="00E6125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2686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6C7258">
              <w:rPr>
                <w:rFonts w:ascii="Times New Roman" w:eastAsia="Calibri" w:hAnsi="Times New Roman"/>
                <w:sz w:val="24"/>
                <w:szCs w:val="24"/>
              </w:rPr>
              <w:t>.2017</w:t>
            </w:r>
          </w:p>
          <w:p w:rsidR="00153020" w:rsidRPr="00CE6A17" w:rsidRDefault="00B74028" w:rsidP="000A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C7258">
              <w:rPr>
                <w:rFonts w:ascii="Times New Roman" w:eastAsia="Calibri" w:hAnsi="Times New Roman"/>
                <w:sz w:val="24"/>
                <w:szCs w:val="24"/>
              </w:rPr>
              <w:t xml:space="preserve">Установление переходного периода по приведению нестационарных торговых объектов в соответствие с требованиями </w:t>
            </w:r>
            <w:r w:rsidR="000A32F8">
              <w:rPr>
                <w:rFonts w:ascii="Times New Roman" w:hAnsi="Times New Roman"/>
                <w:sz w:val="24"/>
                <w:szCs w:val="24"/>
              </w:rPr>
              <w:t xml:space="preserve">муниципального нормативного правового акта </w:t>
            </w:r>
            <w:r w:rsidR="006C7258" w:rsidRPr="006C7258">
              <w:rPr>
                <w:sz w:val="24"/>
                <w:szCs w:val="24"/>
              </w:rPr>
              <w:t>обусловлено масштабност</w:t>
            </w:r>
            <w:r w:rsidR="000A32F8">
              <w:rPr>
                <w:sz w:val="24"/>
                <w:szCs w:val="24"/>
              </w:rPr>
              <w:t>ью</w:t>
            </w:r>
            <w:r w:rsidR="006C7258" w:rsidRPr="006C7258">
              <w:rPr>
                <w:sz w:val="24"/>
                <w:szCs w:val="24"/>
              </w:rPr>
              <w:t xml:space="preserve"> мероприятий</w:t>
            </w:r>
          </w:p>
        </w:tc>
      </w:tr>
      <w:tr w:rsidR="00153020" w:rsidRPr="00CE6A17" w:rsidTr="009569D6">
        <w:trPr>
          <w:trHeight w:val="195"/>
        </w:trPr>
        <w:tc>
          <w:tcPr>
            <w:tcW w:w="2224" w:type="dxa"/>
            <w:vMerge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153020" w:rsidRPr="00CE6A17" w:rsidRDefault="006C7258" w:rsidP="000A32F8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19016C">
              <w:rPr>
                <w:rFonts w:eastAsia="Calibri"/>
                <w:sz w:val="24"/>
                <w:szCs w:val="24"/>
              </w:rPr>
              <w:t xml:space="preserve">Проект постановления подготовлен </w:t>
            </w:r>
            <w:r w:rsidRPr="0019016C">
              <w:rPr>
                <w:sz w:val="24"/>
                <w:szCs w:val="24"/>
              </w:rPr>
              <w:t>в целях</w:t>
            </w:r>
            <w:r w:rsidRPr="0019016C">
              <w:rPr>
                <w:color w:val="000000"/>
                <w:sz w:val="24"/>
                <w:szCs w:val="24"/>
              </w:rPr>
              <w:t xml:space="preserve"> </w:t>
            </w:r>
            <w:r w:rsidRPr="0019016C">
              <w:rPr>
                <w:sz w:val="24"/>
                <w:szCs w:val="24"/>
              </w:rPr>
              <w:t xml:space="preserve">упорядочения размещения </w:t>
            </w:r>
            <w:r w:rsidRPr="006C7258">
              <w:rPr>
                <w:rFonts w:eastAsia="Calibri"/>
                <w:sz w:val="24"/>
                <w:szCs w:val="24"/>
              </w:rPr>
              <w:t>нестационарных торговых объектов</w:t>
            </w:r>
            <w:r w:rsidRPr="0019016C">
              <w:rPr>
                <w:sz w:val="24"/>
                <w:szCs w:val="24"/>
              </w:rPr>
              <w:t xml:space="preserve"> в городе Переславле-Залесском и формирования архитектурного облика города </w:t>
            </w:r>
            <w:r>
              <w:rPr>
                <w:sz w:val="24"/>
                <w:szCs w:val="24"/>
              </w:rPr>
              <w:t>путем определения</w:t>
            </w:r>
            <w:r w:rsidR="000A32F8">
              <w:rPr>
                <w:sz w:val="24"/>
                <w:szCs w:val="24"/>
              </w:rPr>
              <w:t xml:space="preserve"> внешнего </w:t>
            </w:r>
            <w:r w:rsidRPr="00976C97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ов</w:t>
            </w:r>
            <w:r w:rsidRPr="00976C97">
              <w:rPr>
                <w:sz w:val="24"/>
                <w:szCs w:val="24"/>
              </w:rPr>
              <w:t xml:space="preserve"> </w:t>
            </w:r>
            <w:r w:rsidRPr="006C7258">
              <w:rPr>
                <w:rFonts w:eastAsia="Calibri"/>
                <w:sz w:val="24"/>
                <w:szCs w:val="24"/>
              </w:rPr>
              <w:t>нестационарных торговых объектов</w:t>
            </w:r>
            <w:r w:rsidRPr="00976C97">
              <w:rPr>
                <w:sz w:val="24"/>
                <w:szCs w:val="24"/>
              </w:rPr>
              <w:t>, размещаемых</w:t>
            </w:r>
            <w:r w:rsidR="000A32F8">
              <w:rPr>
                <w:sz w:val="24"/>
                <w:szCs w:val="24"/>
              </w:rPr>
              <w:t xml:space="preserve"> в городе Переславле-Залесском.</w:t>
            </w:r>
          </w:p>
        </w:tc>
      </w:tr>
      <w:tr w:rsidR="00153020" w:rsidRPr="00CE6A17" w:rsidTr="009569D6">
        <w:trPr>
          <w:trHeight w:val="210"/>
        </w:trPr>
        <w:tc>
          <w:tcPr>
            <w:tcW w:w="2224" w:type="dxa"/>
            <w:vMerge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Круг лиц, на которых будет распространено действие акта (категории субъектов предпринимательской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153020" w:rsidRPr="00CE6A17" w:rsidRDefault="006C7258" w:rsidP="008D71A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</w:t>
            </w:r>
            <w:r w:rsidRPr="00B25C3B">
              <w:rPr>
                <w:sz w:val="24"/>
                <w:szCs w:val="24"/>
              </w:rPr>
              <w:t xml:space="preserve">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города </w:t>
            </w:r>
            <w:r>
              <w:rPr>
                <w:sz w:val="24"/>
                <w:szCs w:val="24"/>
              </w:rPr>
              <w:lastRenderedPageBreak/>
              <w:t>Переславля-Залесского</w:t>
            </w:r>
          </w:p>
        </w:tc>
      </w:tr>
      <w:tr w:rsidR="00153020" w:rsidRPr="00CE6A17" w:rsidTr="00B74028">
        <w:tc>
          <w:tcPr>
            <w:tcW w:w="2224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276" w:type="dxa"/>
            <w:gridSpan w:val="3"/>
            <w:shd w:val="clear" w:color="auto" w:fill="auto"/>
          </w:tcPr>
          <w:p w:rsidR="00153020" w:rsidRPr="00CE6A17" w:rsidRDefault="006C7258" w:rsidP="006C7258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экономики  Администрации г.Переславля-Залесского</w:t>
            </w:r>
          </w:p>
        </w:tc>
      </w:tr>
      <w:tr w:rsidR="00153020" w:rsidRPr="00CE6A17" w:rsidTr="00B74028">
        <w:tc>
          <w:tcPr>
            <w:tcW w:w="2224" w:type="dxa"/>
            <w:shd w:val="clear" w:color="auto" w:fill="auto"/>
          </w:tcPr>
          <w:p w:rsidR="00153020" w:rsidRPr="00526863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26863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153020" w:rsidRPr="00526863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26863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276" w:type="dxa"/>
            <w:gridSpan w:val="3"/>
            <w:shd w:val="clear" w:color="auto" w:fill="auto"/>
          </w:tcPr>
          <w:p w:rsidR="006C7258" w:rsidRPr="00526863" w:rsidRDefault="006C7258" w:rsidP="006C7258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26863">
              <w:rPr>
                <w:rFonts w:eastAsia="Calibri"/>
                <w:sz w:val="24"/>
                <w:szCs w:val="24"/>
              </w:rPr>
              <w:t xml:space="preserve">с </w:t>
            </w:r>
            <w:r w:rsidR="00526863" w:rsidRPr="00526863">
              <w:rPr>
                <w:rFonts w:eastAsia="Calibri"/>
                <w:sz w:val="24"/>
                <w:szCs w:val="24"/>
              </w:rPr>
              <w:t>24</w:t>
            </w:r>
            <w:r w:rsidRPr="00526863">
              <w:rPr>
                <w:rFonts w:eastAsia="Calibri"/>
                <w:sz w:val="24"/>
                <w:szCs w:val="24"/>
              </w:rPr>
              <w:t>.0</w:t>
            </w:r>
            <w:r w:rsidR="00526863" w:rsidRPr="00526863">
              <w:rPr>
                <w:rFonts w:eastAsia="Calibri"/>
                <w:sz w:val="24"/>
                <w:szCs w:val="24"/>
              </w:rPr>
              <w:t>7</w:t>
            </w:r>
            <w:r w:rsidRPr="00526863">
              <w:rPr>
                <w:rFonts w:eastAsia="Calibri"/>
                <w:sz w:val="24"/>
                <w:szCs w:val="24"/>
              </w:rPr>
              <w:t xml:space="preserve">.2017 по </w:t>
            </w:r>
            <w:r w:rsidR="00526863" w:rsidRPr="00526863">
              <w:rPr>
                <w:rFonts w:eastAsia="Calibri"/>
                <w:sz w:val="24"/>
                <w:szCs w:val="24"/>
              </w:rPr>
              <w:t>1</w:t>
            </w:r>
            <w:r w:rsidR="00665122" w:rsidRPr="00526863">
              <w:rPr>
                <w:rFonts w:eastAsia="Calibri"/>
                <w:sz w:val="24"/>
                <w:szCs w:val="24"/>
              </w:rPr>
              <w:t>0</w:t>
            </w:r>
            <w:r w:rsidRPr="00526863">
              <w:rPr>
                <w:rFonts w:eastAsia="Calibri"/>
                <w:sz w:val="24"/>
                <w:szCs w:val="24"/>
              </w:rPr>
              <w:t>.0</w:t>
            </w:r>
            <w:r w:rsidR="00526863" w:rsidRPr="00526863">
              <w:rPr>
                <w:rFonts w:eastAsia="Calibri"/>
                <w:sz w:val="24"/>
                <w:szCs w:val="24"/>
              </w:rPr>
              <w:t>8</w:t>
            </w:r>
            <w:r w:rsidRPr="00526863">
              <w:rPr>
                <w:rFonts w:eastAsia="Calibri"/>
                <w:sz w:val="24"/>
                <w:szCs w:val="24"/>
              </w:rPr>
              <w:t>.2017</w:t>
            </w:r>
          </w:p>
          <w:p w:rsidR="00153020" w:rsidRPr="00526863" w:rsidRDefault="00153020" w:rsidP="008D71A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3020" w:rsidRPr="00CE6A17" w:rsidTr="00B74028">
        <w:tc>
          <w:tcPr>
            <w:tcW w:w="2224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276" w:type="dxa"/>
            <w:gridSpan w:val="3"/>
            <w:shd w:val="clear" w:color="auto" w:fill="auto"/>
          </w:tcPr>
          <w:p w:rsidR="00153020" w:rsidRDefault="00526863" w:rsidP="008D71A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hyperlink r:id="rId4" w:history="1">
              <w:r w:rsidR="00E61258" w:rsidRPr="00D33C67">
                <w:rPr>
                  <w:rStyle w:val="a8"/>
                  <w:rFonts w:eastAsia="Calibri"/>
                  <w:sz w:val="24"/>
                  <w:szCs w:val="24"/>
                </w:rPr>
                <w:t>economica@admpereslavl.ru</w:t>
              </w:r>
            </w:hyperlink>
          </w:p>
          <w:p w:rsidR="009B1F64" w:rsidRPr="00CE6A17" w:rsidRDefault="009B1F64" w:rsidP="008D71A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2224" w:type="dxa"/>
            <w:shd w:val="clear" w:color="auto" w:fill="auto"/>
          </w:tcPr>
          <w:p w:rsidR="00153020" w:rsidRPr="00CE6A17" w:rsidRDefault="00153020" w:rsidP="008D71A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276" w:type="dxa"/>
            <w:gridSpan w:val="3"/>
            <w:shd w:val="clear" w:color="auto" w:fill="auto"/>
          </w:tcPr>
          <w:p w:rsidR="009569D6" w:rsidRDefault="009569D6" w:rsidP="009569D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Носков Сергей Евгеньевич </w:t>
            </w:r>
          </w:p>
          <w:p w:rsidR="009569D6" w:rsidRDefault="009569D6" w:rsidP="009569D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консультант отдела экономического развития и поддержки предпринимательства управления экономики</w:t>
            </w:r>
            <w:r w:rsidRPr="003F006F">
              <w:rPr>
                <w:sz w:val="24"/>
                <w:szCs w:val="24"/>
              </w:rPr>
              <w:t xml:space="preserve"> Администрации г.Переславля-Залесского</w:t>
            </w:r>
          </w:p>
          <w:p w:rsidR="00153020" w:rsidRPr="00CE6A17" w:rsidRDefault="009569D6" w:rsidP="009569D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(8 48535) 3-28-33</w:t>
            </w:r>
          </w:p>
        </w:tc>
      </w:tr>
      <w:tr w:rsidR="00153020" w:rsidRPr="00CE6A17" w:rsidTr="00B74028">
        <w:tc>
          <w:tcPr>
            <w:tcW w:w="9500" w:type="dxa"/>
            <w:gridSpan w:val="4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– укажите те из них, которые, по Вашему мнению, были бы менее </w:t>
            </w:r>
            <w:proofErr w:type="spellStart"/>
            <w:r w:rsidRPr="00CE6A17">
              <w:rPr>
                <w:rFonts w:cs="Times New Roman"/>
                <w:b w:val="0"/>
                <w:sz w:val="24"/>
                <w:szCs w:val="24"/>
              </w:rPr>
              <w:t>затратны</w:t>
            </w:r>
            <w:proofErr w:type="spellEnd"/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53020" w:rsidRPr="00CE6A17" w:rsidTr="00B74028">
        <w:tc>
          <w:tcPr>
            <w:tcW w:w="5764" w:type="dxa"/>
            <w:gridSpan w:val="3"/>
            <w:shd w:val="clear" w:color="auto" w:fill="auto"/>
          </w:tcPr>
          <w:p w:rsidR="00153020" w:rsidRPr="00CE6A17" w:rsidRDefault="00153020" w:rsidP="008D71A0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736" w:type="dxa"/>
            <w:shd w:val="clear" w:color="auto" w:fill="auto"/>
          </w:tcPr>
          <w:p w:rsidR="00153020" w:rsidRPr="00CE6A17" w:rsidRDefault="00153020" w:rsidP="008D71A0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3C4912" w:rsidRDefault="003C4912"/>
    <w:sectPr w:rsidR="003C4912" w:rsidSect="003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020"/>
    <w:rsid w:val="0000389C"/>
    <w:rsid w:val="000554E6"/>
    <w:rsid w:val="000A32F8"/>
    <w:rsid w:val="00104B92"/>
    <w:rsid w:val="00153020"/>
    <w:rsid w:val="001B6035"/>
    <w:rsid w:val="001C53BD"/>
    <w:rsid w:val="002A51C0"/>
    <w:rsid w:val="00312D68"/>
    <w:rsid w:val="00320642"/>
    <w:rsid w:val="003C4912"/>
    <w:rsid w:val="00440DC2"/>
    <w:rsid w:val="00483FA4"/>
    <w:rsid w:val="004B6B1B"/>
    <w:rsid w:val="004C26C9"/>
    <w:rsid w:val="00526863"/>
    <w:rsid w:val="00542D1B"/>
    <w:rsid w:val="00575300"/>
    <w:rsid w:val="005D2C0D"/>
    <w:rsid w:val="005F4CA4"/>
    <w:rsid w:val="00665122"/>
    <w:rsid w:val="00670ED4"/>
    <w:rsid w:val="006C7258"/>
    <w:rsid w:val="00722E38"/>
    <w:rsid w:val="0073526B"/>
    <w:rsid w:val="0078639B"/>
    <w:rsid w:val="007E139B"/>
    <w:rsid w:val="008A2521"/>
    <w:rsid w:val="008D2409"/>
    <w:rsid w:val="00953EC0"/>
    <w:rsid w:val="009569D6"/>
    <w:rsid w:val="0098435E"/>
    <w:rsid w:val="009948DD"/>
    <w:rsid w:val="00996FD3"/>
    <w:rsid w:val="009A63DB"/>
    <w:rsid w:val="009B1F64"/>
    <w:rsid w:val="00A36C73"/>
    <w:rsid w:val="00A54BBF"/>
    <w:rsid w:val="00B00738"/>
    <w:rsid w:val="00B74028"/>
    <w:rsid w:val="00C4465D"/>
    <w:rsid w:val="00D03EFC"/>
    <w:rsid w:val="00D81BF7"/>
    <w:rsid w:val="00D860CF"/>
    <w:rsid w:val="00D9411D"/>
    <w:rsid w:val="00E270E3"/>
    <w:rsid w:val="00E61258"/>
    <w:rsid w:val="00E911C4"/>
    <w:rsid w:val="00EA0EAE"/>
    <w:rsid w:val="00F061B0"/>
    <w:rsid w:val="00F07E08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3454B-9ABA-485F-B09C-E2D7B83C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8"/>
        <w:sz w:val="24"/>
        <w:szCs w:val="24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0"/>
    <w:pPr>
      <w:spacing w:after="200" w:line="276" w:lineRule="auto"/>
      <w:ind w:left="0"/>
    </w:pPr>
    <w:rPr>
      <w:rFonts w:ascii="Calibri" w:eastAsia="Times New Roman" w:hAnsi="Calibri"/>
      <w:color w:val="auto"/>
      <w:spacing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1530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153020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020"/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B740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40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028"/>
    <w:rPr>
      <w:rFonts w:ascii="Tahoma" w:eastAsia="Times New Roman" w:hAnsi="Tahoma"/>
      <w:color w:val="auto"/>
      <w:spacing w:val="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B1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ca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anikina</cp:lastModifiedBy>
  <cp:revision>2</cp:revision>
  <dcterms:created xsi:type="dcterms:W3CDTF">2017-07-20T13:15:00Z</dcterms:created>
  <dcterms:modified xsi:type="dcterms:W3CDTF">2017-07-20T13:15:00Z</dcterms:modified>
</cp:coreProperties>
</file>